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3E29" w14:textId="21F3D5A8" w:rsidR="00EC6F97" w:rsidRPr="006137B7" w:rsidRDefault="0087066B" w:rsidP="00EC6F97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>Tituly najlepších jazdcov si v Santovke obhájili naši svetoví medailisti</w:t>
      </w:r>
    </w:p>
    <w:p w14:paraId="2FE6961E" w14:textId="77777777" w:rsidR="00EC6F97" w:rsidRPr="006137B7" w:rsidRDefault="00EC6F97" w:rsidP="00EC6F97">
      <w:pPr>
        <w:pStyle w:val="Standard"/>
        <w:rPr>
          <w:rFonts w:asciiTheme="minorHAnsi" w:hAnsiTheme="minorHAnsi" w:cstheme="minorHAnsi"/>
          <w:color w:val="000000"/>
          <w:kern w:val="0"/>
          <w:sz w:val="22"/>
        </w:rPr>
      </w:pPr>
    </w:p>
    <w:p w14:paraId="7C109341" w14:textId="7494E309" w:rsidR="0087066B" w:rsidRDefault="00EC6F97" w:rsidP="0087066B">
      <w:pPr>
        <w:jc w:val="both"/>
        <w:rPr>
          <w:rFonts w:cstheme="minorHAnsi"/>
          <w:b/>
          <w:color w:val="000000"/>
        </w:rPr>
      </w:pPr>
      <w:r w:rsidRPr="00FB4E87">
        <w:rPr>
          <w:rFonts w:cstheme="minorHAnsi"/>
          <w:b/>
          <w:color w:val="000000"/>
        </w:rPr>
        <w:t>2</w:t>
      </w:r>
      <w:r w:rsidR="0087066B">
        <w:rPr>
          <w:rFonts w:cstheme="minorHAnsi"/>
          <w:b/>
          <w:color w:val="000000"/>
        </w:rPr>
        <w:t>6</w:t>
      </w:r>
      <w:r w:rsidRPr="00FB4E87">
        <w:rPr>
          <w:rFonts w:cstheme="minorHAnsi"/>
          <w:b/>
          <w:color w:val="000000"/>
        </w:rPr>
        <w:t xml:space="preserve">. </w:t>
      </w:r>
      <w:r>
        <w:rPr>
          <w:rFonts w:cstheme="minorHAnsi"/>
          <w:b/>
          <w:color w:val="000000"/>
        </w:rPr>
        <w:t>augusta</w:t>
      </w:r>
      <w:r w:rsidRPr="00FB4E87">
        <w:rPr>
          <w:rFonts w:cstheme="minorHAnsi"/>
          <w:b/>
          <w:color w:val="000000"/>
        </w:rPr>
        <w:t xml:space="preserve"> 2019 </w:t>
      </w:r>
      <w:r>
        <w:rPr>
          <w:rFonts w:cstheme="minorHAnsi"/>
          <w:b/>
          <w:color w:val="000000"/>
        </w:rPr>
        <w:t>Santovka</w:t>
      </w:r>
      <w:r w:rsidRPr="00FB4E87">
        <w:rPr>
          <w:rFonts w:cstheme="minorHAnsi"/>
          <w:b/>
          <w:color w:val="000000"/>
        </w:rPr>
        <w:t xml:space="preserve"> </w:t>
      </w:r>
      <w:r w:rsidRPr="0087066B">
        <w:rPr>
          <w:rFonts w:cstheme="minorHAnsi"/>
          <w:b/>
          <w:color w:val="000000"/>
        </w:rPr>
        <w:t xml:space="preserve">– </w:t>
      </w:r>
      <w:r w:rsidR="0087066B">
        <w:rPr>
          <w:b/>
          <w:lang w:val="sk-SK"/>
        </w:rPr>
        <w:t>Š</w:t>
      </w:r>
      <w:r w:rsidR="006C2BB8" w:rsidRPr="0087066B">
        <w:rPr>
          <w:b/>
          <w:lang w:val="sk-SK"/>
        </w:rPr>
        <w:t>portovci s intelektuálnym znevýhodnením si v závere prázdnin uži</w:t>
      </w:r>
      <w:r w:rsidR="00A8620A" w:rsidRPr="0087066B">
        <w:rPr>
          <w:b/>
          <w:lang w:val="sk-SK"/>
        </w:rPr>
        <w:t>li</w:t>
      </w:r>
      <w:r w:rsidR="006C2BB8" w:rsidRPr="0087066B">
        <w:rPr>
          <w:b/>
          <w:lang w:val="sk-SK"/>
        </w:rPr>
        <w:t xml:space="preserve"> súťažný adrenalín spojený s jazdou na tátošoch! </w:t>
      </w:r>
      <w:r w:rsidR="00A8620A" w:rsidRPr="0087066B">
        <w:rPr>
          <w:rFonts w:cstheme="minorHAnsi"/>
          <w:b/>
          <w:color w:val="000000"/>
        </w:rPr>
        <w:t xml:space="preserve">V Santovke na rodinnom westernovom G4 Ranchi si zmerali sily na </w:t>
      </w:r>
      <w:r w:rsidR="00BC5B37">
        <w:rPr>
          <w:rFonts w:cstheme="minorHAnsi"/>
          <w:b/>
          <w:color w:val="000000"/>
        </w:rPr>
        <w:t>3</w:t>
      </w:r>
      <w:r w:rsidR="00A8620A" w:rsidRPr="0087066B">
        <w:rPr>
          <w:rFonts w:cstheme="minorHAnsi"/>
          <w:b/>
          <w:color w:val="000000"/>
        </w:rPr>
        <w:t>. ročníku Majstrovstiev Slovenska Špeciálnych olympiád v jazdectve.</w:t>
      </w:r>
    </w:p>
    <w:p w14:paraId="56399085" w14:textId="77777777" w:rsidR="0087066B" w:rsidRDefault="0087066B" w:rsidP="0087066B">
      <w:pPr>
        <w:jc w:val="both"/>
        <w:rPr>
          <w:rFonts w:cstheme="minorHAnsi"/>
          <w:b/>
          <w:color w:val="000000"/>
        </w:rPr>
      </w:pPr>
    </w:p>
    <w:p w14:paraId="335D7E5C" w14:textId="12C68B22" w:rsidR="0029484A" w:rsidRDefault="006C2BB8" w:rsidP="00EC6F97">
      <w:pPr>
        <w:jc w:val="both"/>
      </w:pPr>
      <w:r w:rsidRPr="0087066B">
        <w:rPr>
          <w:bCs/>
          <w:lang w:val="sk-SK"/>
        </w:rPr>
        <w:t>Medzi favoritov patr</w:t>
      </w:r>
      <w:r w:rsidR="00446E3D" w:rsidRPr="0087066B">
        <w:rPr>
          <w:bCs/>
          <w:lang w:val="sk-SK"/>
        </w:rPr>
        <w:t>ili</w:t>
      </w:r>
      <w:r w:rsidRPr="0087066B">
        <w:rPr>
          <w:bCs/>
          <w:lang w:val="sk-SK"/>
        </w:rPr>
        <w:t xml:space="preserve"> </w:t>
      </w:r>
      <w:r w:rsidR="0087066B">
        <w:rPr>
          <w:bCs/>
          <w:lang w:val="sk-SK"/>
        </w:rPr>
        <w:t xml:space="preserve">už od začiatku </w:t>
      </w:r>
      <w:r w:rsidRPr="0087066B">
        <w:rPr>
          <w:bCs/>
          <w:lang w:val="sk-SK"/>
        </w:rPr>
        <w:t>Filip Graňo a Daniela Šeböková</w:t>
      </w:r>
      <w:r w:rsidR="0087066B">
        <w:rPr>
          <w:bCs/>
          <w:lang w:val="sk-SK"/>
        </w:rPr>
        <w:t xml:space="preserve">. Tí si totiž </w:t>
      </w:r>
      <w:r w:rsidRPr="0087066B">
        <w:rPr>
          <w:bCs/>
          <w:lang w:val="sk-SK"/>
        </w:rPr>
        <w:t xml:space="preserve">tento rok priniesli medaily zo Svetových hier Špeciálnych olympiád  v Abú </w:t>
      </w:r>
      <w:r w:rsidR="00446E3D" w:rsidRPr="0087066B">
        <w:rPr>
          <w:bCs/>
          <w:lang w:val="sk-SK"/>
        </w:rPr>
        <w:t>Dh</w:t>
      </w:r>
      <w:r w:rsidRPr="0087066B">
        <w:rPr>
          <w:bCs/>
          <w:lang w:val="sk-SK"/>
        </w:rPr>
        <w:t>ab</w:t>
      </w:r>
      <w:r w:rsidR="00446E3D" w:rsidRPr="0087066B">
        <w:rPr>
          <w:bCs/>
          <w:lang w:val="sk-SK"/>
        </w:rPr>
        <w:t>i 2019</w:t>
      </w:r>
      <w:r w:rsidRPr="0087066B">
        <w:rPr>
          <w:bCs/>
          <w:lang w:val="sk-SK"/>
        </w:rPr>
        <w:t>.</w:t>
      </w:r>
      <w:r w:rsidR="0087066B">
        <w:rPr>
          <w:bCs/>
          <w:lang w:val="sk-SK"/>
        </w:rPr>
        <w:t xml:space="preserve"> </w:t>
      </w:r>
      <w:r w:rsidR="00B14DBE">
        <w:rPr>
          <w:bCs/>
          <w:lang w:val="sk-SK"/>
        </w:rPr>
        <w:t>Filip Graňo si t</w:t>
      </w:r>
      <w:r w:rsidR="0087066B">
        <w:rPr>
          <w:bCs/>
          <w:lang w:val="sk-SK"/>
        </w:rPr>
        <w:t xml:space="preserve">itul najlepšieho jazdca obhájil aj v Santovke, rovnako titul najlepšej jazdkyne si zachovala </w:t>
      </w:r>
      <w:r w:rsidR="0087066B">
        <w:t>Daniela Še</w:t>
      </w:r>
      <w:r w:rsidR="0087066B" w:rsidRPr="0087066B">
        <w:t>b</w:t>
      </w:r>
      <w:r w:rsidR="0087066B" w:rsidRPr="0087066B">
        <w:rPr>
          <w:lang w:val="sk-SK"/>
        </w:rPr>
        <w:t>ö</w:t>
      </w:r>
      <w:r w:rsidR="0087066B" w:rsidRPr="0087066B">
        <w:t>k</w:t>
      </w:r>
      <w:r w:rsidR="0087066B">
        <w:t>ová.</w:t>
      </w:r>
      <w:r w:rsidR="003911C9">
        <w:t xml:space="preserve"> </w:t>
      </w:r>
      <w:r w:rsidR="003911C9" w:rsidRPr="00F32A7B">
        <w:rPr>
          <w:i/>
          <w:iCs/>
        </w:rPr>
        <w:t>,,Máme za sebou ďalšie vydarené podujatie</w:t>
      </w:r>
      <w:r w:rsidR="001B773E" w:rsidRPr="00F32A7B">
        <w:rPr>
          <w:i/>
          <w:iCs/>
        </w:rPr>
        <w:t xml:space="preserve">, mali sme oproti vlaňajšku </w:t>
      </w:r>
      <w:r w:rsidR="001D2B11">
        <w:rPr>
          <w:i/>
          <w:iCs/>
        </w:rPr>
        <w:t xml:space="preserve">o štyroch </w:t>
      </w:r>
      <w:r w:rsidR="00F32A7B" w:rsidRPr="00F32A7B">
        <w:rPr>
          <w:i/>
          <w:iCs/>
        </w:rPr>
        <w:t>jazdcov viac, čo ma nesmierne teší,”</w:t>
      </w:r>
      <w:r w:rsidR="00F32A7B">
        <w:t xml:space="preserve"> zhodnotila </w:t>
      </w:r>
      <w:r w:rsidR="00F32A7B" w:rsidRPr="00F32A7B">
        <w:rPr>
          <w:b/>
          <w:bCs/>
        </w:rPr>
        <w:t>Eva Gažová, národná riaditeľka Špeciálnych olympiád Slovensko</w:t>
      </w:r>
      <w:r w:rsidR="00F32A7B">
        <w:t xml:space="preserve">. </w:t>
      </w:r>
      <w:r w:rsidR="00B14DBE">
        <w:rPr>
          <w:bCs/>
          <w:i/>
          <w:iCs/>
        </w:rPr>
        <w:t>,,</w:t>
      </w:r>
      <w:r w:rsidR="004366CC" w:rsidRPr="00B14DBE">
        <w:rPr>
          <w:bCs/>
          <w:i/>
          <w:iCs/>
        </w:rPr>
        <w:t xml:space="preserve">Je mi cťou, že sa práve u nás na Ranchi G4 konajú </w:t>
      </w:r>
      <w:r w:rsidR="00B14DBE" w:rsidRPr="00B14DBE">
        <w:rPr>
          <w:bCs/>
          <w:i/>
          <w:iCs/>
        </w:rPr>
        <w:t>Majtrovstvá Slovenska Špeciálnych olympiád v jazdectve</w:t>
      </w:r>
      <w:r w:rsidR="004366CC" w:rsidRPr="00B14DBE">
        <w:rPr>
          <w:bCs/>
          <w:i/>
          <w:iCs/>
        </w:rPr>
        <w:t xml:space="preserve"> už druhýkrát.</w:t>
      </w:r>
      <w:r w:rsidR="00B14DBE" w:rsidRPr="00B14DBE">
        <w:rPr>
          <w:bCs/>
          <w:i/>
          <w:iCs/>
        </w:rPr>
        <w:t xml:space="preserve"> </w:t>
      </w:r>
      <w:r w:rsidR="008816E6">
        <w:rPr>
          <w:bCs/>
          <w:i/>
          <w:iCs/>
        </w:rPr>
        <w:t xml:space="preserve">Som rád, </w:t>
      </w:r>
      <w:r w:rsidR="00B14DBE" w:rsidRPr="00B14DBE">
        <w:rPr>
          <w:bCs/>
          <w:i/>
          <w:iCs/>
        </w:rPr>
        <w:t>že Špeciálne olympiády sú na Slovensku pozitívne vnímané a dosahujú rastúci trend</w:t>
      </w:r>
      <w:r w:rsidR="00117E7F">
        <w:rPr>
          <w:bCs/>
          <w:i/>
          <w:iCs/>
        </w:rPr>
        <w:t xml:space="preserve">,” </w:t>
      </w:r>
      <w:r w:rsidR="00117E7F">
        <w:rPr>
          <w:bCs/>
        </w:rPr>
        <w:t>z</w:t>
      </w:r>
      <w:r w:rsidR="00B14DBE" w:rsidRPr="00B14DBE">
        <w:rPr>
          <w:rFonts w:cstheme="minorHAnsi"/>
          <w:bCs/>
          <w:color w:val="000000"/>
        </w:rPr>
        <w:t>hodnotil</w:t>
      </w:r>
      <w:r w:rsidR="008816E6">
        <w:rPr>
          <w:rFonts w:cstheme="minorHAnsi"/>
          <w:bCs/>
          <w:color w:val="000000"/>
        </w:rPr>
        <w:t xml:space="preserve"> aj</w:t>
      </w:r>
      <w:bookmarkStart w:id="0" w:name="_GoBack"/>
      <w:bookmarkEnd w:id="0"/>
      <w:r w:rsidR="00B14DBE" w:rsidRPr="00B14DBE">
        <w:rPr>
          <w:rFonts w:cstheme="minorHAnsi"/>
          <w:bCs/>
          <w:color w:val="000000"/>
        </w:rPr>
        <w:t xml:space="preserve"> </w:t>
      </w:r>
      <w:r w:rsidR="00B14DBE" w:rsidRPr="00067BB1">
        <w:rPr>
          <w:rFonts w:cstheme="minorHAnsi"/>
          <w:b/>
          <w:color w:val="000000"/>
        </w:rPr>
        <w:t>František Graňo, Filipov otec a tréner</w:t>
      </w:r>
      <w:r w:rsidR="00B14DBE" w:rsidRPr="00B14DBE">
        <w:rPr>
          <w:rFonts w:cstheme="minorHAnsi"/>
          <w:bCs/>
          <w:color w:val="000000"/>
        </w:rPr>
        <w:t>.</w:t>
      </w:r>
      <w:r w:rsidR="00F32A7B">
        <w:rPr>
          <w:rFonts w:cstheme="minorHAnsi"/>
          <w:bCs/>
          <w:color w:val="000000"/>
        </w:rPr>
        <w:t xml:space="preserve"> </w:t>
      </w:r>
      <w:r w:rsidR="00B14DBE">
        <w:t>Spomedzi 14</w:t>
      </w:r>
      <w:r w:rsidR="0045358C">
        <w:t>.</w:t>
      </w:r>
      <w:r w:rsidR="00B14DBE">
        <w:t xml:space="preserve">tich jazdcov boli najmladšími Alexej Polomský a Rastislav Sedláček. </w:t>
      </w:r>
      <w:r w:rsidR="00B14DBE">
        <w:rPr>
          <w:lang w:val="sk-SK"/>
        </w:rPr>
        <w:t xml:space="preserve">Jazdci súťažili v </w:t>
      </w:r>
      <w:r w:rsidR="00B14DBE">
        <w:t>disciplínach Trial, Osmička/ STAKE RACE, Slalom a Barrel Race. Ceny a medail</w:t>
      </w:r>
      <w:r w:rsidR="0045358C">
        <w:t>y</w:t>
      </w:r>
      <w:r w:rsidR="00B14DBE">
        <w:t xml:space="preserve"> odovzdával</w:t>
      </w:r>
      <w:r w:rsidR="0045358C">
        <w:t xml:space="preserve"> </w:t>
      </w:r>
      <w:r w:rsidR="00007A51">
        <w:t>športovcom Špeciálnych olympiád</w:t>
      </w:r>
      <w:r w:rsidR="00B14DBE">
        <w:t xml:space="preserve"> starosta obce Santovka Ľubomír </w:t>
      </w:r>
      <w:r w:rsidR="00B14DBE" w:rsidRPr="00F45427">
        <w:t>L</w:t>
      </w:r>
      <w:r w:rsidR="00B14DBE" w:rsidRPr="00F45427">
        <w:rPr>
          <w:lang w:val="sk-SK"/>
        </w:rPr>
        <w:t>ö</w:t>
      </w:r>
      <w:r w:rsidR="00B14DBE" w:rsidRPr="00F45427">
        <w:t>ri</w:t>
      </w:r>
      <w:r w:rsidR="00B14DBE">
        <w:t>ncz</w:t>
      </w:r>
      <w:r w:rsidR="00F06831">
        <w:t>.</w:t>
      </w:r>
    </w:p>
    <w:p w14:paraId="2D2FC2CC" w14:textId="25566E96" w:rsidR="00595890" w:rsidRDefault="00595890" w:rsidP="00EC6F97">
      <w:pPr>
        <w:jc w:val="both"/>
      </w:pPr>
    </w:p>
    <w:p w14:paraId="7FDD2A8F" w14:textId="77777777" w:rsidR="00595890" w:rsidRDefault="00595890" w:rsidP="00EC6F97">
      <w:pPr>
        <w:jc w:val="both"/>
      </w:pPr>
    </w:p>
    <w:p w14:paraId="1F833C9D" w14:textId="77777777" w:rsidR="00EC6F97" w:rsidRDefault="00EC6F97" w:rsidP="00EC6F97">
      <w:pPr>
        <w:jc w:val="both"/>
        <w:rPr>
          <w:rFonts w:cstheme="minorHAns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36A4E7B" wp14:editId="705177A2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314700" cy="1562100"/>
            <wp:effectExtent l="0" t="0" r="0" b="0"/>
            <wp:wrapSquare wrapText="bothSides"/>
            <wp:docPr id="1" name="Obrázok 1" descr="cid:84C98BF5-64E7-4001-8938-B89E67B13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D31B7-86C7-49EA-A898-20770EDF9212" descr="cid:84C98BF5-64E7-4001-8938-B89E67B138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91F04" w14:textId="77777777" w:rsidR="00EC6F97" w:rsidRDefault="00EC6F97" w:rsidP="00EC6F97">
      <w:pPr>
        <w:jc w:val="both"/>
        <w:rPr>
          <w:rFonts w:cstheme="minorHAnsi"/>
          <w:lang w:val="sk-SK"/>
        </w:rPr>
      </w:pPr>
    </w:p>
    <w:p w14:paraId="40E796F9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F97A2FB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47542677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2546E50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7C18A6AF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58BF8D8C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47A61C16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4A9044DE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BAEE06D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EE47F08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EEA09AF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7C7B437C" w14:textId="77777777" w:rsidR="00F32A7B" w:rsidRDefault="00F32A7B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38245C2" w14:textId="73B5BD73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lastRenderedPageBreak/>
        <w:t>O organi</w:t>
      </w:r>
      <w:r w:rsidR="00F32A7B">
        <w:rPr>
          <w:rFonts w:cstheme="minorHAnsi"/>
          <w:b/>
          <w:color w:val="000000"/>
          <w:sz w:val="18"/>
          <w:szCs w:val="18"/>
        </w:rPr>
        <w:t>záci</w:t>
      </w:r>
      <w:r>
        <w:rPr>
          <w:rFonts w:cstheme="minorHAnsi"/>
          <w:b/>
          <w:color w:val="000000"/>
          <w:sz w:val="18"/>
          <w:szCs w:val="18"/>
        </w:rPr>
        <w:t>i Special Olympics International  </w:t>
      </w:r>
    </w:p>
    <w:p w14:paraId="27BAEC62" w14:textId="77777777" w:rsidR="00EC6F97" w:rsidRDefault="00EC6F97" w:rsidP="00EC6F97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svete v 170 krajinách športuje viac ako 5 miliónov osôb s mentálnym postihnutím. S podporou viac ako 1 milióna trénerov, učiteľov a dobrovoľníkov sa pripravuje viac ako 108 000 súťaží ročne v 32 druhoch olympijských športov. </w:t>
      </w:r>
    </w:p>
    <w:p w14:paraId="490B3B53" w14:textId="77777777" w:rsidR="00EC6F97" w:rsidRDefault="00EC6F97" w:rsidP="00EC6F97"/>
    <w:p w14:paraId="4EEFC32E" w14:textId="77777777" w:rsidR="009773F4" w:rsidRDefault="009773F4"/>
    <w:sectPr w:rsidR="009773F4" w:rsidSect="00DF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19" w:right="1417" w:bottom="2424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5243" w14:textId="77777777" w:rsidR="00A534BC" w:rsidRDefault="00A534BC" w:rsidP="005045AF">
      <w:r>
        <w:separator/>
      </w:r>
    </w:p>
  </w:endnote>
  <w:endnote w:type="continuationSeparator" w:id="0">
    <w:p w14:paraId="6F3BCC15" w14:textId="77777777" w:rsidR="00A534BC" w:rsidRDefault="00A534BC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E36" w14:textId="77777777" w:rsidR="00470473" w:rsidRDefault="004704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5474" w14:textId="77777777" w:rsidR="00F34DFB" w:rsidRDefault="001A1872" w:rsidP="00470473">
    <w:pPr>
      <w:pStyle w:val="Pta"/>
      <w:ind w:left="-1417"/>
    </w:pPr>
    <w:r>
      <w:rPr>
        <w:noProof/>
      </w:rPr>
      <w:drawing>
        <wp:inline distT="0" distB="0" distL="0" distR="0" wp14:anchorId="4BB8D524" wp14:editId="0CD59FC5">
          <wp:extent cx="7574400" cy="30312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12AC" w14:textId="77777777" w:rsidR="00470473" w:rsidRDefault="004704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A465" w14:textId="77777777" w:rsidR="00A534BC" w:rsidRDefault="00A534BC" w:rsidP="005045AF">
      <w:r>
        <w:separator/>
      </w:r>
    </w:p>
  </w:footnote>
  <w:footnote w:type="continuationSeparator" w:id="0">
    <w:p w14:paraId="4717BF24" w14:textId="77777777" w:rsidR="00A534BC" w:rsidRDefault="00A534BC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936F" w14:textId="77777777" w:rsidR="00470473" w:rsidRDefault="004704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F23F" w14:textId="77777777" w:rsidR="005045AF" w:rsidRDefault="001A1872" w:rsidP="00470473">
    <w:pPr>
      <w:pStyle w:val="Hlavika"/>
      <w:ind w:left="-1417"/>
    </w:pPr>
    <w:r>
      <w:rPr>
        <w:noProof/>
      </w:rPr>
      <w:drawing>
        <wp:inline distT="0" distB="0" distL="0" distR="0" wp14:anchorId="5988D657" wp14:editId="7193BCA4">
          <wp:extent cx="7585200" cy="12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3C98" w14:textId="77777777" w:rsidR="00470473" w:rsidRDefault="004704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07A51"/>
    <w:rsid w:val="0006698B"/>
    <w:rsid w:val="00067BB1"/>
    <w:rsid w:val="00117E7F"/>
    <w:rsid w:val="001478EF"/>
    <w:rsid w:val="001A1872"/>
    <w:rsid w:val="001B773E"/>
    <w:rsid w:val="001C04B0"/>
    <w:rsid w:val="001D2B11"/>
    <w:rsid w:val="00265437"/>
    <w:rsid w:val="0029484A"/>
    <w:rsid w:val="003911C9"/>
    <w:rsid w:val="003B77BF"/>
    <w:rsid w:val="00425CF8"/>
    <w:rsid w:val="004366CC"/>
    <w:rsid w:val="00446E3D"/>
    <w:rsid w:val="0045358C"/>
    <w:rsid w:val="00470473"/>
    <w:rsid w:val="0048741F"/>
    <w:rsid w:val="004C56E5"/>
    <w:rsid w:val="005045AF"/>
    <w:rsid w:val="00595890"/>
    <w:rsid w:val="006466E1"/>
    <w:rsid w:val="006B77AC"/>
    <w:rsid w:val="006C2BB8"/>
    <w:rsid w:val="006C7D53"/>
    <w:rsid w:val="0087066B"/>
    <w:rsid w:val="008816E6"/>
    <w:rsid w:val="009773F4"/>
    <w:rsid w:val="009E1A03"/>
    <w:rsid w:val="00A534BC"/>
    <w:rsid w:val="00A8620A"/>
    <w:rsid w:val="00A90644"/>
    <w:rsid w:val="00B0241E"/>
    <w:rsid w:val="00B14DBE"/>
    <w:rsid w:val="00BA1874"/>
    <w:rsid w:val="00BC5B37"/>
    <w:rsid w:val="00BF1D32"/>
    <w:rsid w:val="00CF01E0"/>
    <w:rsid w:val="00DB7052"/>
    <w:rsid w:val="00DB7224"/>
    <w:rsid w:val="00DE79CF"/>
    <w:rsid w:val="00DF2D88"/>
    <w:rsid w:val="00E37612"/>
    <w:rsid w:val="00EC6F97"/>
    <w:rsid w:val="00F06831"/>
    <w:rsid w:val="00F32A7B"/>
    <w:rsid w:val="00F34DFB"/>
    <w:rsid w:val="00F45427"/>
    <w:rsid w:val="00F51CBB"/>
    <w:rsid w:val="00F977B9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9C53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EC6F97"/>
    <w:pPr>
      <w:autoSpaceDE w:val="0"/>
      <w:autoSpaceDN w:val="0"/>
      <w:spacing w:line="288" w:lineRule="auto"/>
    </w:pPr>
    <w:rPr>
      <w:rFonts w:ascii="MinionPro-Regular" w:hAnsi="MinionPro-Regular" w:cs="Calibri"/>
      <w:color w:val="000000"/>
      <w:lang w:val="sk-SK"/>
    </w:rPr>
  </w:style>
  <w:style w:type="paragraph" w:customStyle="1" w:styleId="Standard">
    <w:name w:val="Standard"/>
    <w:rsid w:val="00EC6F97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Zvraznenie">
    <w:name w:val="Emphasis"/>
    <w:basedOn w:val="Predvolenpsmoodseku"/>
    <w:uiPriority w:val="20"/>
    <w:qFormat/>
    <w:rsid w:val="00EC6F97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446E3D"/>
    <w:rPr>
      <w:rFonts w:ascii="Calibri" w:hAnsi="Calibri"/>
      <w:sz w:val="22"/>
      <w:szCs w:val="21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6E3D"/>
    <w:rPr>
      <w:rFonts w:ascii="Calibri" w:hAnsi="Calibri"/>
      <w:sz w:val="22"/>
      <w:szCs w:val="21"/>
      <w:lang w:val="cs-CZ"/>
    </w:rPr>
  </w:style>
  <w:style w:type="character" w:styleId="Vrazn">
    <w:name w:val="Strong"/>
    <w:basedOn w:val="Predvolenpsmoodseku"/>
    <w:uiPriority w:val="22"/>
    <w:qFormat/>
    <w:rsid w:val="0029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41619.862656C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2</cp:revision>
  <dcterms:created xsi:type="dcterms:W3CDTF">2019-08-26T09:39:00Z</dcterms:created>
  <dcterms:modified xsi:type="dcterms:W3CDTF">2019-08-26T09:39:00Z</dcterms:modified>
</cp:coreProperties>
</file>