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DDD"/>
  <w:body>
    <w:p w:rsidR="00686209" w:rsidRDefault="00686209" w:rsidP="007977A8">
      <w:pPr>
        <w:pStyle w:val="Nzov"/>
        <w:jc w:val="left"/>
        <w:rPr>
          <w:rFonts w:ascii="Times New Roman" w:hAnsi="Times New Roman"/>
        </w:rPr>
      </w:pPr>
      <w:bookmarkStart w:id="0" w:name="_GoBack"/>
      <w:bookmarkEnd w:id="0"/>
    </w:p>
    <w:p w:rsidR="00686209" w:rsidRDefault="00686209">
      <w:pPr>
        <w:pStyle w:val="Nzov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7"/>
      </w:tblGrid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 xml:space="preserve">        </w:t>
            </w:r>
            <w:r w:rsidR="00747F87">
              <w:rPr>
                <w:rFonts w:ascii="Times New Roman" w:hAnsi="Times New Roman"/>
                <w:shadow w:val="0"/>
                <w:noProof/>
              </w:rPr>
              <w:drawing>
                <wp:inline distT="0" distB="0" distL="0" distR="0">
                  <wp:extent cx="2781300" cy="17335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DG: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Súhlas lekára: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Men</w:t>
            </w:r>
            <w:r w:rsidR="007977A8">
              <w:rPr>
                <w:rFonts w:ascii="Times New Roman" w:hAnsi="Times New Roman"/>
                <w:shadow w:val="0"/>
              </w:rPr>
              <w:t>o zodpovedného vedúceho</w:t>
            </w: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</w:p>
        </w:tc>
      </w:tr>
      <w:tr w:rsidR="00686209">
        <w:tc>
          <w:tcPr>
            <w:tcW w:w="5877" w:type="dxa"/>
          </w:tcPr>
          <w:p w:rsidR="00686209" w:rsidRDefault="00686209">
            <w:pPr>
              <w:framePr w:hSpace="180" w:wrap="around" w:vAnchor="text" w:hAnchor="page" w:x="10057" w:y="33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>dátum:                                       podpis, pečiatka</w:t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3"/>
        <w:gridCol w:w="2319"/>
        <w:gridCol w:w="425"/>
        <w:gridCol w:w="1046"/>
        <w:gridCol w:w="1117"/>
        <w:gridCol w:w="151"/>
        <w:gridCol w:w="1230"/>
        <w:gridCol w:w="38"/>
      </w:tblGrid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Default="00686209">
            <w:pPr>
              <w:pStyle w:val="Nadpis2"/>
            </w:pP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CC1D3F" w:rsidRDefault="00686209">
            <w:pPr>
              <w:pStyle w:val="Nadpis2"/>
              <w:rPr>
                <w:color w:val="FF0000"/>
                <w:sz w:val="28"/>
              </w:rPr>
            </w:pPr>
            <w:r w:rsidRPr="00CC1D3F">
              <w:rPr>
                <w:color w:val="FF0000"/>
                <w:sz w:val="28"/>
              </w:rPr>
              <w:t>záväzná prihláška športovca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CC1D3F" w:rsidRDefault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X. </w:t>
            </w:r>
            <w:r w:rsidR="00CC1D3F"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NÁRODNÉ HRY</w:t>
            </w:r>
            <w:r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šPECIÁLN</w:t>
            </w:r>
            <w:r w:rsidR="00CC1D3F"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YCH</w:t>
            </w:r>
            <w:r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OLYMPIÁD</w:t>
            </w:r>
          </w:p>
        </w:tc>
      </w:tr>
      <w:tr w:rsidR="00686209" w:rsidTr="00F45B29">
        <w:trPr>
          <w:cantSplit/>
        </w:trPr>
        <w:tc>
          <w:tcPr>
            <w:tcW w:w="8509" w:type="dxa"/>
            <w:gridSpan w:val="8"/>
          </w:tcPr>
          <w:p w:rsidR="00686209" w:rsidRPr="00CC1D3F" w:rsidRDefault="00CC1D3F" w:rsidP="00747F87">
            <w:pPr>
              <w:jc w:val="center"/>
              <w:rPr>
                <w:rFonts w:ascii="Times New Roman" w:hAnsi="Times New Roman"/>
                <w:b/>
                <w:shadow w:val="0"/>
                <w:color w:val="FF0000"/>
                <w:sz w:val="28"/>
              </w:rPr>
            </w:pPr>
            <w:r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x-biOnic </w:t>
            </w:r>
            <w:r w:rsidR="00747F87"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šamorín</w:t>
            </w:r>
            <w:r w:rsidR="00686209"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 xml:space="preserve"> </w:t>
            </w:r>
            <w:r w:rsidR="00747F87"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8"/>
              </w:rPr>
              <w:t>2017</w:t>
            </w: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rPr>
          <w:trHeight w:val="80"/>
        </w:trPr>
        <w:tc>
          <w:tcPr>
            <w:tcW w:w="7090" w:type="dxa"/>
            <w:gridSpan w:val="5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419" w:type="dxa"/>
            <w:gridSpan w:val="3"/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709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Soc. zariadenie, športový klub</w:t>
            </w:r>
            <w:r w:rsidR="00CC1D3F">
              <w:rPr>
                <w:rFonts w:ascii="Times New Roman" w:hAnsi="Times New Roman"/>
                <w:shadow w:val="0"/>
                <w:sz w:val="20"/>
              </w:rPr>
              <w:t>, škola</w:t>
            </w:r>
            <w:r>
              <w:rPr>
                <w:rFonts w:ascii="Times New Roman" w:hAnsi="Times New Roman"/>
                <w:shadow w:val="0"/>
                <w:sz w:val="20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 w:rsidTr="00F45B2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Adresa: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Tel.: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kód š. k.</w:t>
            </w:r>
          </w:p>
        </w:tc>
      </w:tr>
      <w:tr w:rsidR="00686209" w:rsidTr="00F45B29">
        <w:trPr>
          <w:trHeight w:val="305"/>
        </w:trPr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09" w:rsidRDefault="00686209">
            <w:pPr>
              <w:spacing w:before="80" w:after="8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Meno a priezvisko: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86209">
        <w:tc>
          <w:tcPr>
            <w:tcW w:w="49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09" w:rsidRDefault="00686209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Dátum narodenia: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pohlavie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vek. kat.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86209" w:rsidRDefault="00686209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štart. číslo</w:t>
            </w:r>
          </w:p>
        </w:tc>
      </w:tr>
      <w:tr w:rsidR="00686209" w:rsidTr="00F45B29">
        <w:tc>
          <w:tcPr>
            <w:tcW w:w="8509" w:type="dxa"/>
            <w:gridSpan w:val="8"/>
          </w:tcPr>
          <w:p w:rsidR="00686209" w:rsidRDefault="00686209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20409C" w:rsidTr="0068665B">
        <w:trPr>
          <w:gridAfter w:val="1"/>
          <w:wAfter w:w="38" w:type="dxa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Šport</w:t>
            </w: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0409C" w:rsidRDefault="0020409C">
            <w:pPr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Disciplína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09C" w:rsidRDefault="0020409C">
            <w:pPr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32244" w:rsidTr="0060562C">
        <w:trPr>
          <w:gridAfter w:val="1"/>
          <w:wAfter w:w="38" w:type="dxa"/>
        </w:trPr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244" w:rsidRPr="00CC1D3F" w:rsidRDefault="00F32244" w:rsidP="0060562C">
            <w:pPr>
              <w:spacing w:before="40" w:after="20"/>
              <w:jc w:val="center"/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</w:pPr>
            <w:r w:rsidRPr="00CC1D3F">
              <w:rPr>
                <w:rFonts w:ascii="Times New Roman" w:hAnsi="Times New Roman"/>
                <w:b/>
                <w:caps/>
                <w:shadow w:val="0"/>
                <w:color w:val="FF0000"/>
                <w:sz w:val="20"/>
              </w:rPr>
              <w:t>STOLNÝ TENIS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F32244" w:rsidRDefault="0060562C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</w:t>
            </w:r>
            <w:r w:rsidRPr="0060562C">
              <w:rPr>
                <w:rFonts w:ascii="Times New Roman" w:hAnsi="Times New Roman"/>
                <w:shadow w:val="0"/>
                <w:sz w:val="20"/>
              </w:rPr>
              <w:t>úťaž v individuálnych zručnostiach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244" w:rsidRDefault="00F32244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60562C" w:rsidTr="0002343E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60562C" w:rsidRDefault="0060562C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0562C" w:rsidRDefault="00CC1D3F" w:rsidP="00D2728B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Dvojhra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62C" w:rsidRDefault="0060562C" w:rsidP="0020409C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32244" w:rsidTr="0002343E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32244" w:rsidRDefault="00F32244">
            <w:pPr>
              <w:spacing w:before="40" w:after="20"/>
              <w:jc w:val="center"/>
              <w:rPr>
                <w:rFonts w:ascii="Times New Roman" w:hAnsi="Times New Roman"/>
                <w:caps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2244" w:rsidRDefault="00CC1D3F" w:rsidP="00D2728B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Štvorhra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244" w:rsidRDefault="00F32244" w:rsidP="0020409C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32244" w:rsidTr="00F32244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32244" w:rsidRDefault="00F32244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2244" w:rsidRDefault="00CC1D3F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Mix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244" w:rsidRDefault="00F32244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32244" w:rsidTr="00F32244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</w:tcBorders>
          </w:tcPr>
          <w:p w:rsidR="00F32244" w:rsidRDefault="00F32244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2244" w:rsidRDefault="00CC1D3F">
            <w:pP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Unifikovaná štvorhra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244" w:rsidRDefault="00F32244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F32244" w:rsidTr="0068665B">
        <w:trPr>
          <w:gridAfter w:val="1"/>
          <w:wAfter w:w="38" w:type="dxa"/>
        </w:trPr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2244" w:rsidRDefault="00F32244">
            <w:pPr>
              <w:spacing w:before="40" w:after="20"/>
              <w:jc w:val="center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C1D3F" w:rsidRDefault="00DD3B14" w:rsidP="00DD3B14">
            <w:pPr>
              <w:pBdr>
                <w:bottom w:val="single" w:sz="4" w:space="1" w:color="auto"/>
              </w:pBdr>
              <w:spacing w:before="40" w:after="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Unifikovaný mix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2244" w:rsidRDefault="00F32244">
            <w:pPr>
              <w:spacing w:before="40" w:after="20"/>
              <w:jc w:val="right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E142A8" w:rsidRDefault="00E142A8">
      <w:pPr>
        <w:pStyle w:val="Zarkazkladnhotextu"/>
      </w:pPr>
    </w:p>
    <w:p w:rsidR="00E142A8" w:rsidRDefault="00686209">
      <w:pPr>
        <w:pStyle w:val="Zarkazkladnhotextu"/>
      </w:pPr>
      <w:r>
        <w:t>Poznámky:</w:t>
      </w:r>
      <w:r>
        <w:tab/>
      </w:r>
      <w:r w:rsidR="00105169">
        <w:t>Disciplíny</w:t>
      </w:r>
      <w:r>
        <w:t>, na ktoré je šp</w:t>
      </w:r>
      <w:r w:rsidR="00E142A8">
        <w:t>ortovec prihlásený zakrúžkujte.</w:t>
      </w:r>
    </w:p>
    <w:p w:rsidR="00686209" w:rsidRDefault="00686209" w:rsidP="00E142A8">
      <w:pPr>
        <w:pStyle w:val="Zarkazkladnhotextu"/>
        <w:ind w:firstLine="0"/>
      </w:pPr>
      <w:r>
        <w:t>Každý pretekár môže súťažiť v 2 disciplínách.</w:t>
      </w:r>
    </w:p>
    <w:p w:rsidR="00686209" w:rsidRDefault="00686209">
      <w:pPr>
        <w:pStyle w:val="Zarkazkladnhotextu"/>
        <w:ind w:left="0" w:firstLine="993"/>
      </w:pPr>
      <w:r>
        <w:t>Hrubo orámované časti vyplní usporiadateľ.</w:t>
      </w:r>
    </w:p>
    <w:sectPr w:rsidR="00686209" w:rsidSect="00771A87">
      <w:type w:val="continuous"/>
      <w:pgSz w:w="16840" w:h="11907" w:orient="landscape" w:code="9"/>
      <w:pgMar w:top="567" w:right="1134" w:bottom="39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76FC"/>
    <w:rsid w:val="00016115"/>
    <w:rsid w:val="0002343E"/>
    <w:rsid w:val="00105169"/>
    <w:rsid w:val="0020409C"/>
    <w:rsid w:val="002A2D73"/>
    <w:rsid w:val="0060562C"/>
    <w:rsid w:val="00686209"/>
    <w:rsid w:val="0068665B"/>
    <w:rsid w:val="007076FC"/>
    <w:rsid w:val="00747F87"/>
    <w:rsid w:val="00771A87"/>
    <w:rsid w:val="007977A8"/>
    <w:rsid w:val="00932020"/>
    <w:rsid w:val="00A3647A"/>
    <w:rsid w:val="00C54CCD"/>
    <w:rsid w:val="00CC1D3F"/>
    <w:rsid w:val="00D2728B"/>
    <w:rsid w:val="00DD3B14"/>
    <w:rsid w:val="00E142A8"/>
    <w:rsid w:val="00EB5CD4"/>
    <w:rsid w:val="00F32244"/>
    <w:rsid w:val="00F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C7FAC8F"/>
  <w15:docId w15:val="{5E7014A3-2F26-4DAC-A04C-397C8A8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71A87"/>
    <w:rPr>
      <w:rFonts w:ascii="AT* Brooklyn" w:hAnsi="AT* Brooklyn"/>
      <w:shadow/>
      <w:sz w:val="24"/>
    </w:rPr>
  </w:style>
  <w:style w:type="paragraph" w:styleId="Nadpis1">
    <w:name w:val="heading 1"/>
    <w:basedOn w:val="Normlny"/>
    <w:next w:val="Normlny"/>
    <w:qFormat/>
    <w:rsid w:val="00771A87"/>
    <w:pPr>
      <w:keepNext/>
      <w:spacing w:before="40" w:after="20"/>
      <w:jc w:val="center"/>
      <w:outlineLvl w:val="0"/>
    </w:pPr>
    <w:rPr>
      <w:rFonts w:ascii="Times New Roman" w:hAnsi="Times New Roman"/>
      <w:b/>
      <w:caps/>
      <w:shadow w:val="0"/>
      <w:sz w:val="20"/>
    </w:rPr>
  </w:style>
  <w:style w:type="paragraph" w:styleId="Nadpis2">
    <w:name w:val="heading 2"/>
    <w:basedOn w:val="Normlny"/>
    <w:next w:val="Normlny"/>
    <w:qFormat/>
    <w:rsid w:val="00771A87"/>
    <w:pPr>
      <w:keepNext/>
      <w:jc w:val="center"/>
      <w:outlineLvl w:val="1"/>
    </w:pPr>
    <w:rPr>
      <w:rFonts w:ascii="Times New Roman" w:hAnsi="Times New Roman"/>
      <w:b/>
      <w:caps/>
      <w:shadow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dress">
    <w:name w:val="address"/>
    <w:basedOn w:val="Normlny"/>
    <w:rsid w:val="00771A87"/>
    <w:pPr>
      <w:ind w:left="4536"/>
      <w:jc w:val="both"/>
    </w:pPr>
    <w:rPr>
      <w:noProof/>
    </w:rPr>
  </w:style>
  <w:style w:type="paragraph" w:customStyle="1" w:styleId="Dtum1">
    <w:name w:val="Dátum1"/>
    <w:basedOn w:val="Normlny"/>
    <w:rsid w:val="00771A87"/>
    <w:pPr>
      <w:spacing w:before="60" w:line="360" w:lineRule="auto"/>
      <w:jc w:val="right"/>
    </w:pPr>
    <w:rPr>
      <w:shadow w:val="0"/>
      <w:noProof/>
    </w:rPr>
  </w:style>
  <w:style w:type="paragraph" w:customStyle="1" w:styleId="function">
    <w:name w:val="function"/>
    <w:basedOn w:val="Normlny"/>
    <w:rsid w:val="00771A87"/>
    <w:pPr>
      <w:ind w:left="4536"/>
      <w:jc w:val="center"/>
    </w:pPr>
    <w:rPr>
      <w:shadow w:val="0"/>
      <w:noProof/>
      <w:sz w:val="22"/>
    </w:rPr>
  </w:style>
  <w:style w:type="paragraph" w:customStyle="1" w:styleId="sign">
    <w:name w:val="sign"/>
    <w:basedOn w:val="Normlny"/>
    <w:rsid w:val="00771A87"/>
    <w:pPr>
      <w:spacing w:before="60"/>
      <w:ind w:left="4536"/>
      <w:jc w:val="center"/>
    </w:pPr>
    <w:rPr>
      <w:shadow w:val="0"/>
      <w:noProof/>
    </w:rPr>
  </w:style>
  <w:style w:type="paragraph" w:styleId="Zkladntext">
    <w:name w:val="Body Text"/>
    <w:basedOn w:val="Normlny"/>
    <w:semiHidden/>
    <w:rsid w:val="00771A87"/>
    <w:pPr>
      <w:spacing w:line="360" w:lineRule="auto"/>
      <w:jc w:val="both"/>
    </w:pPr>
  </w:style>
  <w:style w:type="paragraph" w:customStyle="1" w:styleId="sign2">
    <w:name w:val="sign2"/>
    <w:basedOn w:val="sign"/>
    <w:rsid w:val="00771A87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rsid w:val="00771A87"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rsid w:val="00771A87"/>
    <w:pPr>
      <w:ind w:left="4536"/>
      <w:jc w:val="center"/>
    </w:pPr>
    <w:rPr>
      <w:shadow w:val="0"/>
      <w:sz w:val="22"/>
    </w:rPr>
  </w:style>
  <w:style w:type="paragraph" w:styleId="Nzov">
    <w:name w:val="Title"/>
    <w:basedOn w:val="Normlny"/>
    <w:qFormat/>
    <w:rsid w:val="00771A87"/>
    <w:pPr>
      <w:spacing w:after="60"/>
      <w:jc w:val="center"/>
    </w:pPr>
    <w:rPr>
      <w:b/>
      <w:caps/>
      <w:shadow w:val="0"/>
    </w:rPr>
  </w:style>
  <w:style w:type="paragraph" w:styleId="truktradokumentu">
    <w:name w:val="Document Map"/>
    <w:basedOn w:val="Normlny"/>
    <w:semiHidden/>
    <w:rsid w:val="00771A87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semiHidden/>
    <w:rsid w:val="00771A87"/>
    <w:pPr>
      <w:spacing w:before="60"/>
      <w:ind w:left="993" w:hanging="993"/>
    </w:pPr>
    <w:rPr>
      <w:rFonts w:ascii="Times New Roman" w:hAnsi="Times New Roman"/>
      <w:shadow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B29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OLYMPIJSKÉ HRY, TRENÈÍN 1996</vt:lpstr>
      <vt:lpstr>ZÁVÄZNÁ PRIHLÁŠKA ŠPORTOVCA - II. NÁRODNÉ LETNÉ ŠPECIÁLNE OLYMPIJSKÉ HRY, TRENÈÍN 1996</vt:lpstr>
    </vt:vector>
  </TitlesOfParts>
  <Company>SD216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OLYMPIJSKÉ HRY, TRENÈÍN 1996</dc:title>
  <dc:creator>Eva Lysièanová</dc:creator>
  <cp:lastModifiedBy>Eva Gažová</cp:lastModifiedBy>
  <cp:revision>10</cp:revision>
  <cp:lastPrinted>2017-04-17T15:31:00Z</cp:lastPrinted>
  <dcterms:created xsi:type="dcterms:W3CDTF">2017-04-06T09:46:00Z</dcterms:created>
  <dcterms:modified xsi:type="dcterms:W3CDTF">2017-04-18T08:29:00Z</dcterms:modified>
</cp:coreProperties>
</file>